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B8CA6" w14:textId="77777777" w:rsidR="0054755A" w:rsidRPr="006B2EE5" w:rsidRDefault="0054755A" w:rsidP="0054755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2EE5">
        <w:rPr>
          <w:rFonts w:ascii="Times New Roman" w:hAnsi="Times New Roman" w:cs="Times New Roman"/>
          <w:i/>
          <w:iCs/>
          <w:sz w:val="28"/>
          <w:szCs w:val="28"/>
        </w:rPr>
        <w:t xml:space="preserve"> Лабораторная работа №9</w:t>
      </w:r>
      <w:r w:rsidR="00F26359" w:rsidRPr="006B2EE5">
        <w:rPr>
          <w:rFonts w:ascii="Times New Roman" w:hAnsi="Times New Roman" w:cs="Times New Roman"/>
          <w:i/>
          <w:iCs/>
          <w:sz w:val="28"/>
          <w:szCs w:val="28"/>
        </w:rPr>
        <w:t xml:space="preserve"> биология 8 класс</w:t>
      </w:r>
    </w:p>
    <w:p w14:paraId="1ECF6212" w14:textId="77777777" w:rsidR="0054755A" w:rsidRPr="006B2EE5" w:rsidRDefault="0054755A" w:rsidP="005475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2EE5">
        <w:rPr>
          <w:rFonts w:ascii="Times New Roman" w:hAnsi="Times New Roman" w:cs="Times New Roman"/>
          <w:b/>
          <w:bCs/>
          <w:sz w:val="28"/>
          <w:szCs w:val="28"/>
        </w:rPr>
        <w:t>Макро-и микроскопическое строение костей.</w:t>
      </w:r>
    </w:p>
    <w:p w14:paraId="14F21500" w14:textId="77777777" w:rsidR="0054755A" w:rsidRPr="006B2EE5" w:rsidRDefault="0054755A" w:rsidP="005475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2EE5">
        <w:rPr>
          <w:rFonts w:ascii="Times New Roman" w:hAnsi="Times New Roman" w:cs="Times New Roman"/>
          <w:b/>
          <w:bCs/>
          <w:sz w:val="28"/>
          <w:szCs w:val="28"/>
        </w:rPr>
        <w:t>Демонстрация химического состава костей</w:t>
      </w:r>
    </w:p>
    <w:p w14:paraId="261C526B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i/>
          <w:iCs/>
          <w:sz w:val="28"/>
          <w:szCs w:val="28"/>
        </w:rPr>
        <w:t>Цель работы</w:t>
      </w:r>
      <w:r w:rsidRPr="006B2EE5">
        <w:rPr>
          <w:rFonts w:ascii="Times New Roman" w:hAnsi="Times New Roman" w:cs="Times New Roman"/>
          <w:sz w:val="28"/>
          <w:szCs w:val="28"/>
        </w:rPr>
        <w:t>: на основании изучения макро и микроскопического строения и свойств натуральной и преобразованной костей выявить роль различных компонентов структуры и химического состава костей.</w:t>
      </w:r>
    </w:p>
    <w:p w14:paraId="2792918D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i/>
          <w:iCs/>
          <w:sz w:val="28"/>
          <w:szCs w:val="28"/>
        </w:rPr>
        <w:t>Оборудование и материалы</w:t>
      </w:r>
      <w:r w:rsidRPr="006B2EE5">
        <w:rPr>
          <w:rFonts w:ascii="Times New Roman" w:hAnsi="Times New Roman" w:cs="Times New Roman"/>
          <w:sz w:val="28"/>
          <w:szCs w:val="28"/>
        </w:rPr>
        <w:t xml:space="preserve">: микропрепараты костной ткани, натуральные распиленные плоская и трубчатая кости млекопитающего животного, прокаленная и декальцинированная кости животного, например курицы: </w:t>
      </w:r>
      <w:proofErr w:type="spellStart"/>
      <w:r w:rsidRPr="006B2EE5">
        <w:rPr>
          <w:rFonts w:ascii="Times New Roman" w:hAnsi="Times New Roman" w:cs="Times New Roman"/>
          <w:sz w:val="28"/>
          <w:szCs w:val="28"/>
        </w:rPr>
        <w:t>препаровальная</w:t>
      </w:r>
      <w:proofErr w:type="spellEnd"/>
      <w:r w:rsidRPr="006B2EE5">
        <w:rPr>
          <w:rFonts w:ascii="Times New Roman" w:hAnsi="Times New Roman" w:cs="Times New Roman"/>
          <w:sz w:val="28"/>
          <w:szCs w:val="28"/>
        </w:rPr>
        <w:t xml:space="preserve"> ванночка или поднос.</w:t>
      </w:r>
    </w:p>
    <w:p w14:paraId="3CE692AC" w14:textId="77777777" w:rsidR="0054755A" w:rsidRPr="006B2EE5" w:rsidRDefault="0054755A" w:rsidP="0054755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2E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работы</w:t>
      </w:r>
    </w:p>
    <w:p w14:paraId="74959467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1. Рассмотрите макроскопическое строение распиленной кости. Выявите следующие элементы:</w:t>
      </w:r>
    </w:p>
    <w:p w14:paraId="296B39B1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- плотное компактное костное вещество;</w:t>
      </w:r>
    </w:p>
    <w:p w14:paraId="119101F6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губчатое вещество (обратите внимание, в каком направлении идут его пластины):</w:t>
      </w:r>
    </w:p>
    <w:p w14:paraId="0304F8DD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-найдите надкостницу. Удается ли отделить ее от плотного вещества?</w:t>
      </w:r>
    </w:p>
    <w:p w14:paraId="70CBD621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найдите гиалиновый (гладкий) хрящ на головках кости;</w:t>
      </w:r>
    </w:p>
    <w:p w14:paraId="56E29165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- найдите полость местонахождение желтого костного мозга:</w:t>
      </w:r>
    </w:p>
    <w:p w14:paraId="4CF0C5B4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- определите типы исследуемых костей.</w:t>
      </w:r>
    </w:p>
    <w:p w14:paraId="4BDD6773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 xml:space="preserve">2. Рассмотрите микроскопическое строение кости. </w:t>
      </w:r>
      <w:proofErr w:type="spellStart"/>
      <w:r w:rsidRPr="006B2EE5">
        <w:rPr>
          <w:rFonts w:ascii="Times New Roman" w:hAnsi="Times New Roman" w:cs="Times New Roman"/>
          <w:sz w:val="28"/>
          <w:szCs w:val="28"/>
        </w:rPr>
        <w:t>Выдвите</w:t>
      </w:r>
      <w:proofErr w:type="spellEnd"/>
      <w:r w:rsidRPr="006B2EE5">
        <w:rPr>
          <w:rFonts w:ascii="Times New Roman" w:hAnsi="Times New Roman" w:cs="Times New Roman"/>
          <w:sz w:val="28"/>
          <w:szCs w:val="28"/>
        </w:rPr>
        <w:t xml:space="preserve"> следующие элементы:</w:t>
      </w:r>
    </w:p>
    <w:p w14:paraId="07D6978C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пластины костных цилиндров:</w:t>
      </w:r>
    </w:p>
    <w:p w14:paraId="4E80977F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остеоциты и их отростки;</w:t>
      </w:r>
    </w:p>
    <w:p w14:paraId="3640C179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центральные полости остеонов.</w:t>
      </w:r>
    </w:p>
    <w:p w14:paraId="6D4B0CBB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B2EE5">
        <w:rPr>
          <w:rFonts w:ascii="Times New Roman" w:hAnsi="Times New Roman" w:cs="Times New Roman"/>
          <w:sz w:val="28"/>
          <w:szCs w:val="28"/>
        </w:rPr>
        <w:t>Демонстрационно</w:t>
      </w:r>
      <w:proofErr w:type="spellEnd"/>
      <w:r w:rsidRPr="006B2EE5">
        <w:rPr>
          <w:rFonts w:ascii="Times New Roman" w:hAnsi="Times New Roman" w:cs="Times New Roman"/>
          <w:sz w:val="28"/>
          <w:szCs w:val="28"/>
        </w:rPr>
        <w:t xml:space="preserve"> исследуйте свойства трех костей: прокаленной, декальцинированной и неизмененной (натуральной):</w:t>
      </w:r>
    </w:p>
    <w:p w14:paraId="7334509A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попытайтесь растянуть все три кости. Какими свойствами обладает декальцинированная кость?</w:t>
      </w:r>
    </w:p>
    <w:p w14:paraId="390508BA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попробуйте согнуть все три кости. Что происходит при попытке со гнуть прокаленную кость? Каким свойством она обладает?</w:t>
      </w:r>
    </w:p>
    <w:p w14:paraId="112C86E3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lastRenderedPageBreak/>
        <w:t>полученные в ходе манипуляций данные запишите в таблицу и сделайте выводы, почему изменились свойства костей.</w:t>
      </w:r>
    </w:p>
    <w:p w14:paraId="743F7898" w14:textId="77777777" w:rsidR="00F26359" w:rsidRPr="006B2EE5" w:rsidRDefault="00F26359" w:rsidP="0054755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8"/>
        <w:gridCol w:w="1730"/>
        <w:gridCol w:w="1417"/>
        <w:gridCol w:w="1695"/>
        <w:gridCol w:w="1755"/>
      </w:tblGrid>
      <w:tr w:rsidR="00F26359" w:rsidRPr="006B2EE5" w14:paraId="25695E65" w14:textId="77777777" w:rsidTr="00F26359">
        <w:tc>
          <w:tcPr>
            <w:tcW w:w="2253" w:type="dxa"/>
          </w:tcPr>
          <w:p w14:paraId="42026005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E5">
              <w:rPr>
                <w:rFonts w:ascii="Times New Roman" w:hAnsi="Times New Roman" w:cs="Times New Roman"/>
                <w:sz w:val="28"/>
                <w:szCs w:val="28"/>
              </w:rPr>
              <w:t>Тип кости</w:t>
            </w:r>
          </w:p>
        </w:tc>
        <w:tc>
          <w:tcPr>
            <w:tcW w:w="1794" w:type="dxa"/>
          </w:tcPr>
          <w:p w14:paraId="702A82F2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E5">
              <w:rPr>
                <w:rFonts w:ascii="Times New Roman" w:hAnsi="Times New Roman" w:cs="Times New Roman"/>
                <w:sz w:val="28"/>
                <w:szCs w:val="28"/>
              </w:rPr>
              <w:t>Растяжение</w:t>
            </w:r>
          </w:p>
        </w:tc>
        <w:tc>
          <w:tcPr>
            <w:tcW w:w="1713" w:type="dxa"/>
          </w:tcPr>
          <w:p w14:paraId="29EE63AB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E5">
              <w:rPr>
                <w:rFonts w:ascii="Times New Roman" w:hAnsi="Times New Roman" w:cs="Times New Roman"/>
                <w:sz w:val="28"/>
                <w:szCs w:val="28"/>
              </w:rPr>
              <w:t>изгиб</w:t>
            </w:r>
          </w:p>
        </w:tc>
        <w:tc>
          <w:tcPr>
            <w:tcW w:w="1788" w:type="dxa"/>
          </w:tcPr>
          <w:p w14:paraId="3972645F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E5">
              <w:rPr>
                <w:rFonts w:ascii="Times New Roman" w:hAnsi="Times New Roman" w:cs="Times New Roman"/>
                <w:sz w:val="28"/>
                <w:szCs w:val="28"/>
              </w:rPr>
              <w:t>Изменение состава</w:t>
            </w:r>
          </w:p>
        </w:tc>
        <w:tc>
          <w:tcPr>
            <w:tcW w:w="1797" w:type="dxa"/>
          </w:tcPr>
          <w:p w14:paraId="748174C3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E5">
              <w:rPr>
                <w:rFonts w:ascii="Times New Roman" w:hAnsi="Times New Roman" w:cs="Times New Roman"/>
                <w:sz w:val="28"/>
                <w:szCs w:val="28"/>
              </w:rPr>
              <w:t>Причины полученных результатов</w:t>
            </w:r>
          </w:p>
        </w:tc>
      </w:tr>
      <w:tr w:rsidR="00F26359" w:rsidRPr="006B2EE5" w14:paraId="7948D401" w14:textId="77777777" w:rsidTr="00F26359">
        <w:tc>
          <w:tcPr>
            <w:tcW w:w="2253" w:type="dxa"/>
          </w:tcPr>
          <w:p w14:paraId="5656FE6A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E5">
              <w:rPr>
                <w:rFonts w:ascii="Times New Roman" w:hAnsi="Times New Roman" w:cs="Times New Roman"/>
                <w:sz w:val="28"/>
                <w:szCs w:val="28"/>
              </w:rPr>
              <w:t>Нормальная</w:t>
            </w:r>
          </w:p>
        </w:tc>
        <w:tc>
          <w:tcPr>
            <w:tcW w:w="1794" w:type="dxa"/>
          </w:tcPr>
          <w:p w14:paraId="626B0B69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3FA1B25B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14:paraId="39442686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14:paraId="0686B7E1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359" w:rsidRPr="006B2EE5" w14:paraId="62CBF5A7" w14:textId="77777777" w:rsidTr="00F26359">
        <w:tc>
          <w:tcPr>
            <w:tcW w:w="2253" w:type="dxa"/>
          </w:tcPr>
          <w:p w14:paraId="79FA1D13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E5">
              <w:rPr>
                <w:rFonts w:ascii="Times New Roman" w:hAnsi="Times New Roman" w:cs="Times New Roman"/>
                <w:sz w:val="28"/>
                <w:szCs w:val="28"/>
              </w:rPr>
              <w:t>Декальцинированная</w:t>
            </w:r>
          </w:p>
        </w:tc>
        <w:tc>
          <w:tcPr>
            <w:tcW w:w="1794" w:type="dxa"/>
          </w:tcPr>
          <w:p w14:paraId="0B3A65B4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5A5C7159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14:paraId="27753DB3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14:paraId="57CCB1C0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359" w:rsidRPr="006B2EE5" w14:paraId="6D39A5C1" w14:textId="77777777" w:rsidTr="00F26359">
        <w:tc>
          <w:tcPr>
            <w:tcW w:w="2253" w:type="dxa"/>
          </w:tcPr>
          <w:p w14:paraId="459BFEE1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E5">
              <w:rPr>
                <w:rFonts w:ascii="Times New Roman" w:hAnsi="Times New Roman" w:cs="Times New Roman"/>
                <w:sz w:val="28"/>
                <w:szCs w:val="28"/>
              </w:rPr>
              <w:t>Прокаленная</w:t>
            </w:r>
          </w:p>
        </w:tc>
        <w:tc>
          <w:tcPr>
            <w:tcW w:w="1794" w:type="dxa"/>
          </w:tcPr>
          <w:p w14:paraId="0C8DD735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3885BB16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14:paraId="7D67029F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3DC8079" w14:textId="77777777" w:rsidR="00F26359" w:rsidRPr="006B2EE5" w:rsidRDefault="00F26359" w:rsidP="0054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98CA6F" w14:textId="77777777" w:rsidR="00F26359" w:rsidRPr="006B2EE5" w:rsidRDefault="00F26359" w:rsidP="0054755A">
      <w:pPr>
        <w:rPr>
          <w:rFonts w:ascii="Times New Roman" w:hAnsi="Times New Roman" w:cs="Times New Roman"/>
          <w:sz w:val="28"/>
          <w:szCs w:val="28"/>
        </w:rPr>
      </w:pPr>
    </w:p>
    <w:p w14:paraId="1B9ADEC4" w14:textId="77777777" w:rsidR="00F26359" w:rsidRPr="006B2EE5" w:rsidRDefault="00F26359" w:rsidP="0054755A">
      <w:pPr>
        <w:rPr>
          <w:rFonts w:ascii="Times New Roman" w:hAnsi="Times New Roman" w:cs="Times New Roman"/>
          <w:sz w:val="28"/>
          <w:szCs w:val="28"/>
        </w:rPr>
      </w:pPr>
      <w:r w:rsidRPr="006B2EE5">
        <w:rPr>
          <w:rFonts w:ascii="Times New Roman" w:hAnsi="Times New Roman" w:cs="Times New Roman"/>
          <w:sz w:val="28"/>
          <w:szCs w:val="28"/>
        </w:rPr>
        <w:t>Сделайте общий вывод о взаимосвязи элементов кости и костной ткани, ее химических компонентов и свойств.</w:t>
      </w:r>
    </w:p>
    <w:p w14:paraId="1F60C1E6" w14:textId="77777777" w:rsidR="00F26359" w:rsidRPr="006B2EE5" w:rsidRDefault="00F26359" w:rsidP="0054755A">
      <w:pPr>
        <w:rPr>
          <w:rFonts w:ascii="Times New Roman" w:hAnsi="Times New Roman" w:cs="Times New Roman"/>
          <w:sz w:val="28"/>
          <w:szCs w:val="28"/>
        </w:rPr>
      </w:pPr>
    </w:p>
    <w:p w14:paraId="5DFB4CF9" w14:textId="10B77964" w:rsidR="00F26359" w:rsidRDefault="00B50CC3" w:rsidP="0054755A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443D0">
          <w:rPr>
            <w:rStyle w:val="a4"/>
            <w:rFonts w:ascii="Times New Roman" w:hAnsi="Times New Roman" w:cs="Times New Roman"/>
            <w:sz w:val="28"/>
            <w:szCs w:val="28"/>
          </w:rPr>
          <w:t>https://youtu.be/BmNL37cE9nM?si=oj8_5lRnYrtitEZ1</w:t>
        </w:r>
      </w:hyperlink>
    </w:p>
    <w:p w14:paraId="6CA494FD" w14:textId="77777777" w:rsidR="00B50CC3" w:rsidRPr="006B2EE5" w:rsidRDefault="00B50CC3" w:rsidP="005475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CC4E40C" w14:textId="77777777" w:rsidR="00F26359" w:rsidRPr="006B2EE5" w:rsidRDefault="00F26359" w:rsidP="0054755A">
      <w:pPr>
        <w:rPr>
          <w:rFonts w:ascii="Times New Roman" w:hAnsi="Times New Roman" w:cs="Times New Roman"/>
          <w:sz w:val="28"/>
          <w:szCs w:val="28"/>
        </w:rPr>
      </w:pPr>
    </w:p>
    <w:p w14:paraId="786D4FF0" w14:textId="77777777" w:rsidR="00F26359" w:rsidRPr="006B2EE5" w:rsidRDefault="00F26359" w:rsidP="0054755A">
      <w:pPr>
        <w:rPr>
          <w:rFonts w:ascii="Times New Roman" w:hAnsi="Times New Roman" w:cs="Times New Roman"/>
          <w:sz w:val="28"/>
          <w:szCs w:val="28"/>
        </w:rPr>
      </w:pPr>
    </w:p>
    <w:p w14:paraId="14A09124" w14:textId="77777777" w:rsidR="0054755A" w:rsidRPr="006B2EE5" w:rsidRDefault="0054755A" w:rsidP="0054755A">
      <w:pPr>
        <w:rPr>
          <w:rFonts w:ascii="Times New Roman" w:hAnsi="Times New Roman" w:cs="Times New Roman"/>
          <w:sz w:val="28"/>
          <w:szCs w:val="28"/>
        </w:rPr>
      </w:pPr>
    </w:p>
    <w:sectPr w:rsidR="0054755A" w:rsidRPr="006B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5A"/>
    <w:rsid w:val="0054755A"/>
    <w:rsid w:val="006517C3"/>
    <w:rsid w:val="006B2EE5"/>
    <w:rsid w:val="00B50CC3"/>
    <w:rsid w:val="00F2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202F"/>
  <w15:chartTrackingRefBased/>
  <w15:docId w15:val="{F9278B91-9983-46E1-B94D-425AAE0C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0C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0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BmNL37cE9nM?si=oj8_5lRnYrtitEZ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8929AA3F9A4441AC3384E9820CA93F" ma:contentTypeVersion="5" ma:contentTypeDescription="Создание документа." ma:contentTypeScope="" ma:versionID="f25ccb6f25f45e58915adbf56030abb8">
  <xsd:schema xmlns:xsd="http://www.w3.org/2001/XMLSchema" xmlns:xs="http://www.w3.org/2001/XMLSchema" xmlns:p="http://schemas.microsoft.com/office/2006/metadata/properties" xmlns:ns3="f02adbca-083b-4a24-8e01-e71b65728600" targetNamespace="http://schemas.microsoft.com/office/2006/metadata/properties" ma:root="true" ma:fieldsID="48942ec2f6666c08e0d76b1a971d7707" ns3:_="">
    <xsd:import namespace="f02adbca-083b-4a24-8e01-e71b657286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bca-083b-4a24-8e01-e71b657286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4D27A-D455-4120-B8D3-7F750F50D9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40593A-5A97-4975-980F-B561E404D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dbca-083b-4a24-8e01-e71b6572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6AB05-DD9F-430A-8AB5-E299EF507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Шарипхановна Мырзабаева</dc:creator>
  <cp:keywords/>
  <dc:description/>
  <cp:lastModifiedBy>user</cp:lastModifiedBy>
  <cp:revision>5</cp:revision>
  <dcterms:created xsi:type="dcterms:W3CDTF">2025-06-05T10:20:00Z</dcterms:created>
  <dcterms:modified xsi:type="dcterms:W3CDTF">2025-10-03T06:48:00Z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0x010100AF8929AA3F9A4441AC3384E9820CA93F</vt:lpwstr>
  </property>
</Properties>
</file>